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35" w:rsidRDefault="00517A35" w:rsidP="00517A35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Calibri" w:hAnsi="Calibri" w:cs="Calibri"/>
          <w:color w:val="555555"/>
          <w:sz w:val="22"/>
          <w:szCs w:val="22"/>
        </w:rPr>
        <w:t>Доступ к сети осуществляется в соответствии с правилами использования Интернет. Учащиеся школы имеют доступ к сети Интернет только в присутствии преподавателя.</w:t>
      </w:r>
      <w:r>
        <w:rPr>
          <w:rStyle w:val="apple-converted-space"/>
          <w:rFonts w:ascii="Calibri" w:hAnsi="Calibri" w:cs="Calibri"/>
          <w:color w:val="606060"/>
          <w:sz w:val="22"/>
          <w:szCs w:val="22"/>
        </w:rPr>
        <w:t>  </w:t>
      </w:r>
      <w:r>
        <w:rPr>
          <w:rFonts w:ascii="Calibri" w:hAnsi="Calibri" w:cs="Calibri"/>
          <w:color w:val="606060"/>
          <w:sz w:val="22"/>
          <w:szCs w:val="22"/>
        </w:rPr>
        <w:t> </w:t>
      </w:r>
    </w:p>
    <w:p w:rsidR="00517A35" w:rsidRDefault="00517A35" w:rsidP="00517A35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color w:val="606060"/>
          <w:sz w:val="16"/>
          <w:szCs w:val="16"/>
        </w:rPr>
        <w:t>Провайдер, предоставляющий услуги доступа к информационным системам информационно-телекоммуникационных сетей, в том числе к сети Интернет в школе  - "</w:t>
      </w:r>
      <w:proofErr w:type="spellStart"/>
      <w:r w:rsidRPr="00517A35">
        <w:rPr>
          <w:color w:val="606060"/>
          <w:sz w:val="28"/>
          <w:szCs w:val="28"/>
        </w:rPr>
        <w:t>wifidag</w:t>
      </w:r>
      <w:proofErr w:type="spellEnd"/>
      <w:r>
        <w:rPr>
          <w:color w:val="606060"/>
          <w:sz w:val="16"/>
          <w:szCs w:val="16"/>
        </w:rPr>
        <w:t>"</w:t>
      </w:r>
    </w:p>
    <w:p w:rsidR="00517A35" w:rsidRDefault="00517A35" w:rsidP="00517A35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color w:val="606060"/>
          <w:sz w:val="16"/>
          <w:szCs w:val="16"/>
        </w:rPr>
        <w:t xml:space="preserve">     С целью исключения доступа </w:t>
      </w:r>
      <w:proofErr w:type="gramStart"/>
      <w:r>
        <w:rPr>
          <w:color w:val="606060"/>
          <w:sz w:val="16"/>
          <w:szCs w:val="16"/>
        </w:rPr>
        <w:t>обучающихся</w:t>
      </w:r>
      <w:proofErr w:type="gramEnd"/>
      <w:r>
        <w:rPr>
          <w:color w:val="606060"/>
          <w:sz w:val="16"/>
          <w:szCs w:val="16"/>
        </w:rPr>
        <w:t xml:space="preserve"> МБОУ "СОШ № 1" к сайтам экстремисткой направленности и иным ресурсам сети Интернет несовместимым с образовательным процессом осуществляется </w:t>
      </w:r>
      <w:proofErr w:type="spellStart"/>
      <w:r>
        <w:rPr>
          <w:color w:val="606060"/>
          <w:sz w:val="16"/>
          <w:szCs w:val="16"/>
        </w:rPr>
        <w:t>контентная</w:t>
      </w:r>
      <w:proofErr w:type="spellEnd"/>
      <w:r>
        <w:rPr>
          <w:color w:val="606060"/>
          <w:sz w:val="16"/>
          <w:szCs w:val="16"/>
        </w:rPr>
        <w:t xml:space="preserve"> фильтрация поступающей информации.</w:t>
      </w:r>
    </w:p>
    <w:p w:rsidR="00C95A22" w:rsidRDefault="00C95A22"/>
    <w:sectPr w:rsidR="00C95A22" w:rsidSect="00C9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17A35"/>
    <w:rsid w:val="000D0A3E"/>
    <w:rsid w:val="001D0572"/>
    <w:rsid w:val="00517A35"/>
    <w:rsid w:val="006244DD"/>
    <w:rsid w:val="00657EBD"/>
    <w:rsid w:val="008976F4"/>
    <w:rsid w:val="00C9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7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2017-10-30T20:53:00Z</dcterms:created>
  <dcterms:modified xsi:type="dcterms:W3CDTF">2017-10-30T20:55:00Z</dcterms:modified>
</cp:coreProperties>
</file>